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0" w:rsidRPr="00A801BF" w:rsidRDefault="002062B8" w:rsidP="00A801BF">
      <w:pPr>
        <w:jc w:val="center"/>
        <w:rPr>
          <w:rFonts w:ascii="Book Antiqua" w:hAnsi="Book Antiqua"/>
          <w:b/>
          <w:sz w:val="24"/>
          <w:szCs w:val="24"/>
        </w:rPr>
      </w:pPr>
      <w:r w:rsidRPr="00A801BF">
        <w:rPr>
          <w:rFonts w:ascii="Book Antiqua" w:hAnsi="Book Antiqua"/>
          <w:b/>
          <w:sz w:val="24"/>
          <w:szCs w:val="24"/>
        </w:rPr>
        <w:t xml:space="preserve">Zápis z veřejné schůze obecního zastupitelstva ze dne </w:t>
      </w:r>
      <w:proofErr w:type="gramStart"/>
      <w:r w:rsidRPr="00A801BF">
        <w:rPr>
          <w:rFonts w:ascii="Book Antiqua" w:hAnsi="Book Antiqua"/>
          <w:b/>
          <w:sz w:val="24"/>
          <w:szCs w:val="24"/>
        </w:rPr>
        <w:t>27.3.2015</w:t>
      </w:r>
      <w:proofErr w:type="gramEnd"/>
      <w:r w:rsidRPr="00A801BF">
        <w:rPr>
          <w:rFonts w:ascii="Book Antiqua" w:hAnsi="Book Antiqua"/>
          <w:b/>
          <w:sz w:val="24"/>
          <w:szCs w:val="24"/>
        </w:rPr>
        <w:t xml:space="preserve"> konané v hospodě Na hřišti od 19,00 hodin</w:t>
      </w:r>
    </w:p>
    <w:p w:rsidR="002062B8" w:rsidRDefault="002062B8">
      <w:pPr>
        <w:rPr>
          <w:rFonts w:ascii="Book Antiqua" w:hAnsi="Book Antiqua"/>
          <w:sz w:val="24"/>
          <w:szCs w:val="24"/>
        </w:rPr>
      </w:pPr>
    </w:p>
    <w:p w:rsidR="002062B8" w:rsidRPr="00E47896" w:rsidRDefault="002062B8">
      <w:pPr>
        <w:rPr>
          <w:rFonts w:ascii="Book Antiqua" w:hAnsi="Book Antiqua"/>
        </w:rPr>
      </w:pPr>
      <w:r w:rsidRPr="00E47896">
        <w:rPr>
          <w:rFonts w:ascii="Book Antiqua" w:hAnsi="Book Antiqua"/>
        </w:rPr>
        <w:t>Přítomní členové zastupitelstva – příloha č. 1</w:t>
      </w:r>
    </w:p>
    <w:p w:rsidR="00E47896" w:rsidRPr="00E47896" w:rsidRDefault="00E47896">
      <w:pPr>
        <w:rPr>
          <w:rFonts w:ascii="Book Antiqua" w:hAnsi="Book Antiqua"/>
        </w:rPr>
      </w:pPr>
      <w:r w:rsidRPr="00E47896">
        <w:rPr>
          <w:rFonts w:ascii="Book Antiqua" w:hAnsi="Book Antiqua"/>
        </w:rPr>
        <w:t>OZ je usnášeníschopné</w:t>
      </w:r>
    </w:p>
    <w:p w:rsidR="002062B8" w:rsidRPr="00E47896" w:rsidRDefault="002062B8">
      <w:pPr>
        <w:rPr>
          <w:rFonts w:ascii="Book Antiqua" w:hAnsi="Book Antiqua"/>
        </w:rPr>
      </w:pPr>
    </w:p>
    <w:p w:rsidR="002062B8" w:rsidRPr="00E47896" w:rsidRDefault="002062B8" w:rsidP="006A692B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E47896">
        <w:rPr>
          <w:rFonts w:ascii="Book Antiqua" w:hAnsi="Book Antiqua"/>
          <w:b/>
        </w:rPr>
        <w:t>Zahájení schůze</w:t>
      </w:r>
      <w:r w:rsidRPr="00E47896">
        <w:rPr>
          <w:rFonts w:ascii="Book Antiqua" w:hAnsi="Book Antiqua"/>
        </w:rPr>
        <w:t xml:space="preserve"> provedl starosta obce, přivítal všechny přítomné, seznámil přítomné s programem zasedání.</w:t>
      </w:r>
    </w:p>
    <w:p w:rsidR="00E47896" w:rsidRPr="00E47896" w:rsidRDefault="00E47896">
      <w:pPr>
        <w:rPr>
          <w:rFonts w:ascii="Book Antiqua" w:hAnsi="Book Antiqua"/>
        </w:rPr>
      </w:pPr>
    </w:p>
    <w:p w:rsidR="002062B8" w:rsidRPr="00E47896" w:rsidRDefault="002062B8">
      <w:pPr>
        <w:rPr>
          <w:rFonts w:ascii="Book Antiqua" w:hAnsi="Book Antiqua"/>
        </w:rPr>
      </w:pPr>
      <w:r w:rsidRPr="00E47896">
        <w:rPr>
          <w:rFonts w:ascii="Book Antiqua" w:hAnsi="Book Antiqua"/>
          <w:b/>
        </w:rPr>
        <w:t>Program</w:t>
      </w:r>
      <w:r w:rsidRPr="00E47896">
        <w:rPr>
          <w:rFonts w:ascii="Book Antiqua" w:hAnsi="Book Antiqua"/>
        </w:rPr>
        <w:t xml:space="preserve">: (příloha </w:t>
      </w:r>
      <w:proofErr w:type="gramStart"/>
      <w:r w:rsidRPr="00E47896">
        <w:rPr>
          <w:rFonts w:ascii="Book Antiqua" w:hAnsi="Book Antiqua"/>
        </w:rPr>
        <w:t>č.2)</w:t>
      </w:r>
      <w:proofErr w:type="gramEnd"/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Zahájení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Schválení zapisovatele a ověřovatele zápisu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Schválení programu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Kontrola usnesení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Zpráva o hospodaření </w:t>
      </w:r>
      <w:proofErr w:type="gramStart"/>
      <w:r w:rsidRPr="00E47896">
        <w:rPr>
          <w:rFonts w:ascii="Book Antiqua" w:hAnsi="Book Antiqua"/>
        </w:rPr>
        <w:t>za 1.čtvrtletí</w:t>
      </w:r>
      <w:proofErr w:type="gramEnd"/>
      <w:r w:rsidRPr="00E47896">
        <w:rPr>
          <w:rFonts w:ascii="Book Antiqua" w:hAnsi="Book Antiqua"/>
        </w:rPr>
        <w:t xml:space="preserve"> 2015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Návrh na změnu rozpočtu na rok 2015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Prodej obecního pozemku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Zpráva starosty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Diskuse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Usnesení</w:t>
      </w:r>
    </w:p>
    <w:p w:rsidR="002062B8" w:rsidRPr="00E47896" w:rsidRDefault="002062B8" w:rsidP="002062B8">
      <w:pPr>
        <w:pStyle w:val="Odstavecseseznamem"/>
        <w:numPr>
          <w:ilvl w:val="0"/>
          <w:numId w:val="1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Závěr</w:t>
      </w:r>
    </w:p>
    <w:p w:rsidR="002062B8" w:rsidRPr="00E47896" w:rsidRDefault="002062B8" w:rsidP="002062B8">
      <w:pPr>
        <w:rPr>
          <w:rFonts w:ascii="Book Antiqua" w:hAnsi="Book Antiqua"/>
        </w:rPr>
      </w:pPr>
    </w:p>
    <w:p w:rsidR="006A692B" w:rsidRPr="00E47896" w:rsidRDefault="006A692B" w:rsidP="006A692B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E47896">
        <w:rPr>
          <w:rFonts w:ascii="Book Antiqua" w:hAnsi="Book Antiqua"/>
          <w:b/>
        </w:rPr>
        <w:t>Volba zapisovatele</w:t>
      </w:r>
      <w:r w:rsidRPr="00E47896">
        <w:rPr>
          <w:rFonts w:ascii="Book Antiqua" w:hAnsi="Book Antiqua"/>
        </w:rPr>
        <w:t>: Alena Bradová</w:t>
      </w:r>
    </w:p>
    <w:p w:rsidR="006A692B" w:rsidRPr="00E47896" w:rsidRDefault="006A692B" w:rsidP="006A692B">
      <w:pPr>
        <w:pStyle w:val="Odstavecseseznamem"/>
        <w:ind w:left="1069" w:firstLine="0"/>
        <w:rPr>
          <w:rFonts w:ascii="Book Antiqua" w:hAnsi="Book Antiqua"/>
        </w:rPr>
      </w:pPr>
      <w:r w:rsidRPr="00E47896">
        <w:rPr>
          <w:rFonts w:ascii="Book Antiqua" w:hAnsi="Book Antiqua"/>
          <w:b/>
        </w:rPr>
        <w:t>Volba ověřovatelů zápisu</w:t>
      </w:r>
      <w:r w:rsidRPr="00E47896">
        <w:rPr>
          <w:rFonts w:ascii="Book Antiqua" w:hAnsi="Book Antiqua"/>
        </w:rPr>
        <w:t xml:space="preserve">: </w:t>
      </w:r>
      <w:proofErr w:type="spellStart"/>
      <w:r w:rsidR="00E56232" w:rsidRPr="00E47896">
        <w:rPr>
          <w:rFonts w:ascii="Book Antiqua" w:hAnsi="Book Antiqua"/>
        </w:rPr>
        <w:t>Kasl</w:t>
      </w:r>
      <w:proofErr w:type="spellEnd"/>
      <w:r w:rsidR="00E56232" w:rsidRPr="00E47896">
        <w:rPr>
          <w:rFonts w:ascii="Book Antiqua" w:hAnsi="Book Antiqua"/>
        </w:rPr>
        <w:t xml:space="preserve"> Vladimír, </w:t>
      </w:r>
      <w:proofErr w:type="spellStart"/>
      <w:r w:rsidR="00E56232" w:rsidRPr="00E47896">
        <w:rPr>
          <w:rFonts w:ascii="Book Antiqua" w:hAnsi="Book Antiqua"/>
        </w:rPr>
        <w:t>Kalčík</w:t>
      </w:r>
      <w:proofErr w:type="spellEnd"/>
      <w:r w:rsidR="00E56232" w:rsidRPr="00E47896">
        <w:rPr>
          <w:rFonts w:ascii="Book Antiqua" w:hAnsi="Book Antiqua"/>
        </w:rPr>
        <w:t xml:space="preserve"> Josef</w:t>
      </w:r>
    </w:p>
    <w:p w:rsidR="00E56232" w:rsidRPr="00E47896" w:rsidRDefault="00E56232" w:rsidP="006A692B">
      <w:pPr>
        <w:pStyle w:val="Odstavecseseznamem"/>
        <w:ind w:left="1069" w:firstLine="0"/>
        <w:rPr>
          <w:rFonts w:ascii="Book Antiqua" w:hAnsi="Book Antiqua"/>
        </w:rPr>
      </w:pPr>
      <w:r w:rsidRPr="00E47896">
        <w:rPr>
          <w:rFonts w:ascii="Book Antiqua" w:hAnsi="Book Antiqua"/>
        </w:rPr>
        <w:t>Schváleno 7 hlasy, proti 0, zdržel se 0</w:t>
      </w:r>
    </w:p>
    <w:p w:rsidR="00E56232" w:rsidRPr="00E47896" w:rsidRDefault="00E56232" w:rsidP="006A692B">
      <w:pPr>
        <w:pStyle w:val="Odstavecseseznamem"/>
        <w:ind w:left="1069" w:firstLine="0"/>
        <w:rPr>
          <w:rFonts w:ascii="Book Antiqua" w:hAnsi="Book Antiqua"/>
        </w:rPr>
      </w:pPr>
    </w:p>
    <w:p w:rsidR="00E56232" w:rsidRPr="00E47896" w:rsidRDefault="00E56232" w:rsidP="00E56232">
      <w:pPr>
        <w:pStyle w:val="Odstavecseseznamem"/>
        <w:numPr>
          <w:ilvl w:val="0"/>
          <w:numId w:val="2"/>
        </w:numPr>
        <w:rPr>
          <w:rFonts w:ascii="Book Antiqua" w:hAnsi="Book Antiqua"/>
          <w:b/>
        </w:rPr>
      </w:pPr>
      <w:r w:rsidRPr="00E47896">
        <w:rPr>
          <w:rFonts w:ascii="Book Antiqua" w:hAnsi="Book Antiqua"/>
          <w:b/>
        </w:rPr>
        <w:t>Schválení programu schůze</w:t>
      </w:r>
    </w:p>
    <w:p w:rsidR="00E56232" w:rsidRPr="00E47896" w:rsidRDefault="00E56232" w:rsidP="00E56232">
      <w:pPr>
        <w:ind w:left="709" w:firstLine="0"/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      Schváleno 7 hlasy, proti 0, zdržel se 0</w:t>
      </w:r>
    </w:p>
    <w:p w:rsidR="00E56232" w:rsidRPr="00E47896" w:rsidRDefault="00E56232" w:rsidP="00E56232">
      <w:pPr>
        <w:ind w:left="709" w:firstLine="0"/>
        <w:rPr>
          <w:rFonts w:ascii="Book Antiqua" w:hAnsi="Book Antiqua"/>
        </w:rPr>
      </w:pPr>
    </w:p>
    <w:p w:rsidR="00E56232" w:rsidRPr="00E47896" w:rsidRDefault="00E56232" w:rsidP="00E56232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E47896">
        <w:rPr>
          <w:rFonts w:ascii="Book Antiqua" w:hAnsi="Book Antiqua"/>
          <w:b/>
        </w:rPr>
        <w:t>Kontrola usnesení</w:t>
      </w:r>
      <w:r w:rsidRPr="00E47896">
        <w:rPr>
          <w:rFonts w:ascii="Book Antiqua" w:hAnsi="Book Antiqua"/>
        </w:rPr>
        <w:t xml:space="preserve"> z minulé </w:t>
      </w:r>
      <w:proofErr w:type="gramStart"/>
      <w:r w:rsidRPr="00E47896">
        <w:rPr>
          <w:rFonts w:ascii="Book Antiqua" w:hAnsi="Book Antiqua"/>
        </w:rPr>
        <w:t>schůze –</w:t>
      </w:r>
      <w:r w:rsidR="00E47896" w:rsidRPr="00E47896">
        <w:rPr>
          <w:rFonts w:ascii="Book Antiqua" w:hAnsi="Book Antiqua"/>
        </w:rPr>
        <w:t>kontrolní</w:t>
      </w:r>
      <w:proofErr w:type="gramEnd"/>
      <w:r w:rsidR="00E47896" w:rsidRPr="00E47896">
        <w:rPr>
          <w:rFonts w:ascii="Book Antiqua" w:hAnsi="Book Antiqua"/>
        </w:rPr>
        <w:t xml:space="preserve"> komise se usnesla, že</w:t>
      </w:r>
      <w:r w:rsidRPr="00E47896">
        <w:rPr>
          <w:rFonts w:ascii="Book Antiqua" w:hAnsi="Book Antiqua"/>
        </w:rPr>
        <w:t xml:space="preserve"> všechny uložené úkoly byly splněny</w:t>
      </w:r>
    </w:p>
    <w:p w:rsidR="00E56232" w:rsidRPr="00E47896" w:rsidRDefault="00E56232" w:rsidP="00E56232">
      <w:pPr>
        <w:rPr>
          <w:rFonts w:ascii="Book Antiqua" w:hAnsi="Book Antiqua"/>
        </w:rPr>
      </w:pPr>
    </w:p>
    <w:p w:rsidR="00E56232" w:rsidRPr="00E47896" w:rsidRDefault="00E56232" w:rsidP="00E56232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E47896">
        <w:rPr>
          <w:rFonts w:ascii="Book Antiqua" w:hAnsi="Book Antiqua"/>
          <w:b/>
        </w:rPr>
        <w:t>Zprávu o hospodaření</w:t>
      </w:r>
      <w:r w:rsidRPr="00E47896">
        <w:rPr>
          <w:rFonts w:ascii="Book Antiqua" w:hAnsi="Book Antiqua"/>
        </w:rPr>
        <w:t xml:space="preserve"> </w:t>
      </w:r>
      <w:proofErr w:type="gramStart"/>
      <w:r w:rsidRPr="00E47896">
        <w:rPr>
          <w:rFonts w:ascii="Book Antiqua" w:hAnsi="Book Antiqua"/>
        </w:rPr>
        <w:t>za 1.čtvrtletí</w:t>
      </w:r>
      <w:proofErr w:type="gramEnd"/>
      <w:r w:rsidRPr="00E47896">
        <w:rPr>
          <w:rFonts w:ascii="Book Antiqua" w:hAnsi="Book Antiqua"/>
        </w:rPr>
        <w:t xml:space="preserve"> 2015 před</w:t>
      </w:r>
      <w:r w:rsidR="00EC5348">
        <w:rPr>
          <w:rFonts w:ascii="Book Antiqua" w:hAnsi="Book Antiqua"/>
        </w:rPr>
        <w:t xml:space="preserve">nesla </w:t>
      </w:r>
      <w:proofErr w:type="spellStart"/>
      <w:r w:rsidR="00EC5348">
        <w:rPr>
          <w:rFonts w:ascii="Book Antiqua" w:hAnsi="Book Antiqua"/>
        </w:rPr>
        <w:t>sl</w:t>
      </w:r>
      <w:proofErr w:type="spellEnd"/>
      <w:r w:rsidR="00EC5348">
        <w:rPr>
          <w:rFonts w:ascii="Book Antiqua" w:hAnsi="Book Antiqua"/>
        </w:rPr>
        <w:t xml:space="preserve">. Vaňková </w:t>
      </w:r>
    </w:p>
    <w:p w:rsidR="00E56232" w:rsidRPr="00E47896" w:rsidRDefault="00E56232" w:rsidP="00E56232">
      <w:pPr>
        <w:pStyle w:val="Odstavecseseznamem"/>
        <w:rPr>
          <w:rFonts w:ascii="Book Antiqua" w:hAnsi="Book Antiqua"/>
        </w:rPr>
      </w:pPr>
    </w:p>
    <w:p w:rsidR="00E56232" w:rsidRPr="00E47896" w:rsidRDefault="00E56232" w:rsidP="00E56232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E47896">
        <w:rPr>
          <w:rFonts w:ascii="Book Antiqua" w:hAnsi="Book Antiqua"/>
          <w:b/>
        </w:rPr>
        <w:t>Návrh na změnu rozpočtu</w:t>
      </w:r>
      <w:r w:rsidRPr="00E47896">
        <w:rPr>
          <w:rFonts w:ascii="Book Antiqua" w:hAnsi="Book Antiqua"/>
        </w:rPr>
        <w:t xml:space="preserve"> na rok 2015</w:t>
      </w:r>
      <w:r w:rsidRPr="00EC5348">
        <w:rPr>
          <w:rFonts w:ascii="Book Antiqua" w:hAnsi="Book Antiqua"/>
        </w:rPr>
        <w:t xml:space="preserve">. Finanční komise doporučuje provést rozpočtové opatření </w:t>
      </w:r>
      <w:proofErr w:type="gramStart"/>
      <w:r w:rsidRPr="00EC5348">
        <w:rPr>
          <w:rFonts w:ascii="Book Antiqua" w:hAnsi="Book Antiqua"/>
        </w:rPr>
        <w:t>č. 1</w:t>
      </w:r>
      <w:r w:rsidR="00EC5348" w:rsidRPr="00EC5348">
        <w:rPr>
          <w:rFonts w:ascii="Book Antiqua" w:hAnsi="Book Antiqua"/>
        </w:rPr>
        <w:t xml:space="preserve"> </w:t>
      </w:r>
      <w:r w:rsidRPr="00EC5348">
        <w:rPr>
          <w:rFonts w:ascii="Book Antiqua" w:hAnsi="Book Antiqua"/>
        </w:rPr>
        <w:t>, navýšení</w:t>
      </w:r>
      <w:proofErr w:type="gramEnd"/>
      <w:r w:rsidRPr="00EC5348">
        <w:rPr>
          <w:rFonts w:ascii="Book Antiqua" w:hAnsi="Book Antiqua"/>
        </w:rPr>
        <w:t xml:space="preserve"> rozpočtu o 54</w:t>
      </w:r>
      <w:r w:rsidRPr="00E47896">
        <w:rPr>
          <w:rFonts w:ascii="Book Antiqua" w:hAnsi="Book Antiqua"/>
        </w:rPr>
        <w:t> 400,00 Kč. Příjem celkem 54 400,00 Kč a rozpočt</w:t>
      </w:r>
      <w:r w:rsidR="00EC5348">
        <w:rPr>
          <w:rFonts w:ascii="Book Antiqua" w:hAnsi="Book Antiqua"/>
        </w:rPr>
        <w:t>ové opatření č. 2 – navýšení o 4</w:t>
      </w:r>
      <w:r w:rsidRPr="00E47896">
        <w:rPr>
          <w:rFonts w:ascii="Book Antiqua" w:hAnsi="Book Antiqua"/>
        </w:rPr>
        <w:t xml:space="preserve">0 000,00 nákup drobného majetku, </w:t>
      </w:r>
      <w:r w:rsidR="00EC5348">
        <w:rPr>
          <w:rFonts w:ascii="Book Antiqua" w:hAnsi="Book Antiqua"/>
        </w:rPr>
        <w:t>1</w:t>
      </w:r>
      <w:r w:rsidRPr="00E47896">
        <w:rPr>
          <w:rFonts w:ascii="Book Antiqua" w:hAnsi="Book Antiqua"/>
        </w:rPr>
        <w:t>4 400,00 Kč na nákup materiálu.</w:t>
      </w:r>
    </w:p>
    <w:p w:rsidR="00E56232" w:rsidRPr="00E47896" w:rsidRDefault="00E56232" w:rsidP="00E56232">
      <w:pPr>
        <w:ind w:left="709" w:firstLine="0"/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      Schváleno 7 hlasy, proti 0, zdržel se 0</w:t>
      </w:r>
    </w:p>
    <w:p w:rsidR="00E56232" w:rsidRPr="00E47896" w:rsidRDefault="00E56232" w:rsidP="00E56232">
      <w:pPr>
        <w:ind w:left="709" w:firstLine="0"/>
        <w:rPr>
          <w:rFonts w:ascii="Book Antiqua" w:hAnsi="Book Antiqua"/>
        </w:rPr>
      </w:pPr>
    </w:p>
    <w:p w:rsidR="00E56232" w:rsidRPr="00E47896" w:rsidRDefault="00E56232" w:rsidP="00E56232">
      <w:pPr>
        <w:pStyle w:val="Odstavecseseznamem"/>
        <w:numPr>
          <w:ilvl w:val="0"/>
          <w:numId w:val="2"/>
        </w:numPr>
        <w:rPr>
          <w:rFonts w:ascii="Book Antiqua" w:hAnsi="Book Antiqua"/>
          <w:b/>
        </w:rPr>
      </w:pPr>
      <w:r w:rsidRPr="00E47896">
        <w:rPr>
          <w:rFonts w:ascii="Book Antiqua" w:hAnsi="Book Antiqua"/>
          <w:b/>
        </w:rPr>
        <w:lastRenderedPageBreak/>
        <w:t>Prodej, převod a pronájem pozemků</w:t>
      </w:r>
    </w:p>
    <w:p w:rsidR="00E56232" w:rsidRPr="00E47896" w:rsidRDefault="00E56232" w:rsidP="00E56232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Záměr pronájem pozemku č. 344/8, 370/8 a 370/5</w:t>
      </w:r>
    </w:p>
    <w:p w:rsidR="00185D08" w:rsidRPr="00E47896" w:rsidRDefault="00E56232" w:rsidP="00185D08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Záměr převodu a prodeje obecních pozemků – viz příloha </w:t>
      </w:r>
      <w:proofErr w:type="gramStart"/>
      <w:r w:rsidRPr="00E47896">
        <w:rPr>
          <w:rFonts w:ascii="Book Antiqua" w:hAnsi="Book Antiqua"/>
        </w:rPr>
        <w:t>č.</w:t>
      </w:r>
      <w:r w:rsidR="00185D08" w:rsidRPr="00E47896">
        <w:rPr>
          <w:rFonts w:ascii="Book Antiqua" w:hAnsi="Book Antiqua"/>
        </w:rPr>
        <w:t>4 a 5</w:t>
      </w:r>
      <w:proofErr w:type="gramEnd"/>
    </w:p>
    <w:p w:rsidR="00185D08" w:rsidRPr="00E47896" w:rsidRDefault="00185D08" w:rsidP="00185D08">
      <w:pPr>
        <w:pStyle w:val="Odstavecseseznamem"/>
        <w:ind w:left="1429" w:firstLine="0"/>
        <w:rPr>
          <w:rFonts w:ascii="Book Antiqua" w:hAnsi="Book Antiqua"/>
        </w:rPr>
      </w:pPr>
    </w:p>
    <w:p w:rsidR="00185D08" w:rsidRPr="00E47896" w:rsidRDefault="00185D08" w:rsidP="00185D08">
      <w:pPr>
        <w:pStyle w:val="Odstavecseseznamem"/>
        <w:numPr>
          <w:ilvl w:val="0"/>
          <w:numId w:val="2"/>
        </w:numPr>
        <w:rPr>
          <w:rFonts w:ascii="Book Antiqua" w:hAnsi="Book Antiqua"/>
          <w:b/>
        </w:rPr>
      </w:pPr>
      <w:r w:rsidRPr="00E47896">
        <w:rPr>
          <w:rFonts w:ascii="Book Antiqua" w:hAnsi="Book Antiqua"/>
          <w:b/>
        </w:rPr>
        <w:t>Zpráva starosty</w:t>
      </w:r>
    </w:p>
    <w:p w:rsidR="00185D08" w:rsidRPr="00E47896" w:rsidRDefault="00185D08" w:rsidP="00185D08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Bude podán návrh na začlenění místa na </w:t>
      </w:r>
      <w:proofErr w:type="spellStart"/>
      <w:r w:rsidRPr="00E47896">
        <w:rPr>
          <w:rFonts w:ascii="Book Antiqua" w:hAnsi="Book Antiqua"/>
        </w:rPr>
        <w:t>bioodpad</w:t>
      </w:r>
      <w:proofErr w:type="spellEnd"/>
      <w:r w:rsidRPr="00E47896">
        <w:rPr>
          <w:rFonts w:ascii="Book Antiqua" w:hAnsi="Book Antiqua"/>
        </w:rPr>
        <w:t xml:space="preserve"> do územního plánu</w:t>
      </w:r>
    </w:p>
    <w:p w:rsidR="00185D08" w:rsidRPr="00E47896" w:rsidRDefault="00185D08" w:rsidP="00185D08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Na </w:t>
      </w:r>
      <w:proofErr w:type="spellStart"/>
      <w:r w:rsidRPr="00E47896">
        <w:rPr>
          <w:rFonts w:ascii="Book Antiqua" w:hAnsi="Book Antiqua"/>
        </w:rPr>
        <w:t>bioodpad</w:t>
      </w:r>
      <w:proofErr w:type="spellEnd"/>
      <w:r w:rsidRPr="00E47896">
        <w:rPr>
          <w:rFonts w:ascii="Book Antiqua" w:hAnsi="Book Antiqua"/>
        </w:rPr>
        <w:t xml:space="preserve"> budou zatím 1x za 14 dní kontejnery</w:t>
      </w:r>
    </w:p>
    <w:p w:rsidR="00185D08" w:rsidRPr="00E47896" w:rsidRDefault="00185D08" w:rsidP="00185D08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Budou zakoupeny komposté</w:t>
      </w:r>
      <w:r w:rsidR="00E43F97" w:rsidRPr="00E47896">
        <w:rPr>
          <w:rFonts w:ascii="Book Antiqua" w:hAnsi="Book Antiqua"/>
        </w:rPr>
        <w:t>ry a drtič na větve (</w:t>
      </w:r>
      <w:proofErr w:type="spellStart"/>
      <w:r w:rsidR="00E43F97" w:rsidRPr="00E47896">
        <w:rPr>
          <w:rFonts w:ascii="Book Antiqua" w:hAnsi="Book Antiqua"/>
        </w:rPr>
        <w:t>štěpkovač</w:t>
      </w:r>
      <w:proofErr w:type="spellEnd"/>
      <w:r w:rsidR="00E43F97" w:rsidRPr="00E47896">
        <w:rPr>
          <w:rFonts w:ascii="Book Antiqua" w:hAnsi="Book Antiqua"/>
        </w:rPr>
        <w:t>). Na to bude poskytnuta dotace ve výši 90%.</w:t>
      </w:r>
    </w:p>
    <w:p w:rsidR="00E43F97" w:rsidRPr="00E47896" w:rsidRDefault="00E43F97" w:rsidP="00185D08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Kompostéry budou rozdány občanům, kteří podepíší smlouvu na užívání na 5 let.</w:t>
      </w:r>
    </w:p>
    <w:p w:rsidR="00E43F97" w:rsidRPr="00E47896" w:rsidRDefault="00E43F97" w:rsidP="00185D08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Spolupráce se ZD není zcela v pořádku, dost ničí místní komunikace, je třeba opravit vjezd do ZD v </w:t>
      </w:r>
      <w:proofErr w:type="spellStart"/>
      <w:r w:rsidRPr="00E47896">
        <w:rPr>
          <w:rFonts w:ascii="Book Antiqua" w:hAnsi="Book Antiqua"/>
        </w:rPr>
        <w:t>Radkovicích</w:t>
      </w:r>
      <w:proofErr w:type="spellEnd"/>
      <w:r w:rsidRPr="00E47896">
        <w:rPr>
          <w:rFonts w:ascii="Book Antiqua" w:hAnsi="Book Antiqua"/>
        </w:rPr>
        <w:t>.</w:t>
      </w:r>
    </w:p>
    <w:p w:rsidR="00E43F97" w:rsidRPr="00E47896" w:rsidRDefault="00E43F97" w:rsidP="00185D08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Je nutno vyčistit strouhu u </w:t>
      </w:r>
      <w:proofErr w:type="spellStart"/>
      <w:r w:rsidRPr="00E47896">
        <w:rPr>
          <w:rFonts w:ascii="Book Antiqua" w:hAnsi="Book Antiqua"/>
        </w:rPr>
        <w:t>čp</w:t>
      </w:r>
      <w:proofErr w:type="spellEnd"/>
      <w:r w:rsidRPr="00E47896">
        <w:rPr>
          <w:rFonts w:ascii="Book Antiqua" w:hAnsi="Book Antiqua"/>
        </w:rPr>
        <w:t xml:space="preserve">. 20 s strouhu směrem na </w:t>
      </w:r>
      <w:proofErr w:type="spellStart"/>
      <w:r w:rsidRPr="00E47896">
        <w:rPr>
          <w:rFonts w:ascii="Book Antiqua" w:hAnsi="Book Antiqua"/>
        </w:rPr>
        <w:t>Příchovice</w:t>
      </w:r>
      <w:proofErr w:type="spellEnd"/>
      <w:r w:rsidRPr="00E47896">
        <w:rPr>
          <w:rFonts w:ascii="Book Antiqua" w:hAnsi="Book Antiqua"/>
        </w:rPr>
        <w:t>.</w:t>
      </w:r>
    </w:p>
    <w:p w:rsidR="00E43F97" w:rsidRPr="00E47896" w:rsidRDefault="00E43F97" w:rsidP="00185D08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Navrhuje soutěž na nejhezčí a nejlépe udržovaný dům v obci (po celý rok 2015)</w:t>
      </w:r>
    </w:p>
    <w:p w:rsidR="00E43F97" w:rsidRPr="00E47896" w:rsidRDefault="00E43F97" w:rsidP="00185D08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Bude zakoupen VARI traktor.</w:t>
      </w:r>
    </w:p>
    <w:p w:rsidR="00E43F97" w:rsidRPr="00E47896" w:rsidRDefault="00E43F97" w:rsidP="00E43F97">
      <w:pPr>
        <w:rPr>
          <w:rFonts w:ascii="Book Antiqua" w:hAnsi="Book Antiqua"/>
        </w:rPr>
      </w:pPr>
    </w:p>
    <w:p w:rsidR="00E43F97" w:rsidRPr="00E47896" w:rsidRDefault="00E43F97" w:rsidP="00E43F97">
      <w:pPr>
        <w:pStyle w:val="Odstavecseseznamem"/>
        <w:numPr>
          <w:ilvl w:val="0"/>
          <w:numId w:val="2"/>
        </w:numPr>
        <w:rPr>
          <w:rFonts w:ascii="Book Antiqua" w:hAnsi="Book Antiqua"/>
          <w:b/>
        </w:rPr>
      </w:pPr>
      <w:r w:rsidRPr="00E47896">
        <w:rPr>
          <w:rFonts w:ascii="Book Antiqua" w:hAnsi="Book Antiqua"/>
          <w:b/>
        </w:rPr>
        <w:t>Diskuse</w:t>
      </w:r>
    </w:p>
    <w:p w:rsidR="00E43F97" w:rsidRPr="00E47896" w:rsidRDefault="00E43F97" w:rsidP="00E43F97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Pan Stanislav Bobřík – zatím není s kompostéry dobrá zkušenost. Starosta odpovídá, že je to na základě vyhlášky o </w:t>
      </w:r>
      <w:proofErr w:type="spellStart"/>
      <w:r w:rsidRPr="00E47896">
        <w:rPr>
          <w:rFonts w:ascii="Book Antiqua" w:hAnsi="Book Antiqua"/>
        </w:rPr>
        <w:t>bioodpadech</w:t>
      </w:r>
      <w:proofErr w:type="spellEnd"/>
      <w:r w:rsidRPr="00E47896">
        <w:rPr>
          <w:rFonts w:ascii="Book Antiqua" w:hAnsi="Book Antiqua"/>
        </w:rPr>
        <w:t>.</w:t>
      </w:r>
    </w:p>
    <w:p w:rsidR="00E43F97" w:rsidRPr="00E47896" w:rsidRDefault="00E43F97" w:rsidP="00E43F97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>Pan Bořík – snaží se o údržbu i obecního pozemku, ale pan Malý také poškozuje životní prostředí a v areálu jeho firmy je neustálý hluk. Poslal i připomínku k územnímu plánu, nesouhlasí s uvažovanou průmyslovou zónou. Zašle dopis na OÚ s žádostí o nápravu situace u pana Malého.</w:t>
      </w:r>
    </w:p>
    <w:p w:rsidR="00E43F97" w:rsidRPr="00E47896" w:rsidRDefault="00E43F97" w:rsidP="00E43F97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Paní </w:t>
      </w:r>
      <w:proofErr w:type="spellStart"/>
      <w:r w:rsidRPr="00E47896">
        <w:rPr>
          <w:rFonts w:ascii="Book Antiqua" w:hAnsi="Book Antiqua"/>
        </w:rPr>
        <w:t>Kydlíčková</w:t>
      </w:r>
      <w:proofErr w:type="spellEnd"/>
      <w:r w:rsidRPr="00E47896">
        <w:rPr>
          <w:rFonts w:ascii="Book Antiqua" w:hAnsi="Book Antiqua"/>
        </w:rPr>
        <w:t xml:space="preserve"> chválí paní </w:t>
      </w:r>
      <w:proofErr w:type="gramStart"/>
      <w:r w:rsidRPr="00E47896">
        <w:rPr>
          <w:rFonts w:ascii="Book Antiqua" w:hAnsi="Book Antiqua"/>
        </w:rPr>
        <w:t>Kubátovou  za</w:t>
      </w:r>
      <w:proofErr w:type="gramEnd"/>
      <w:r w:rsidRPr="00E47896">
        <w:rPr>
          <w:rFonts w:ascii="Book Antiqua" w:hAnsi="Book Antiqua"/>
        </w:rPr>
        <w:t xml:space="preserve"> výzdobu a úpravu kapličky</w:t>
      </w:r>
    </w:p>
    <w:p w:rsidR="00E43F97" w:rsidRPr="00E47896" w:rsidRDefault="00E43F97" w:rsidP="00E43F97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P. </w:t>
      </w:r>
      <w:proofErr w:type="spellStart"/>
      <w:r w:rsidRPr="00E47896">
        <w:rPr>
          <w:rFonts w:ascii="Book Antiqua" w:hAnsi="Book Antiqua"/>
        </w:rPr>
        <w:t>Duchek</w:t>
      </w:r>
      <w:proofErr w:type="spellEnd"/>
      <w:r w:rsidRPr="00E47896">
        <w:rPr>
          <w:rFonts w:ascii="Book Antiqua" w:hAnsi="Book Antiqua"/>
        </w:rPr>
        <w:t xml:space="preserve"> upozorňuje OZ, že pan Píchal neustále způsobuje problémy, nedodržuje </w:t>
      </w:r>
      <w:proofErr w:type="gramStart"/>
      <w:r w:rsidRPr="00E47896">
        <w:rPr>
          <w:rFonts w:ascii="Book Antiqua" w:hAnsi="Book Antiqua"/>
        </w:rPr>
        <w:t>hygienu  a sousedi</w:t>
      </w:r>
      <w:proofErr w:type="gramEnd"/>
      <w:r w:rsidRPr="00E47896">
        <w:rPr>
          <w:rFonts w:ascii="Book Antiqua" w:hAnsi="Book Antiqua"/>
        </w:rPr>
        <w:t xml:space="preserve"> jsou obtěžováni silným zápachem. Starosta doporučuje poslat písemný podnět a stížnost bude postoupena na MÚ Přeštice.</w:t>
      </w:r>
    </w:p>
    <w:p w:rsidR="00E43F97" w:rsidRPr="00E47896" w:rsidRDefault="00E43F97" w:rsidP="00E43F97">
      <w:pPr>
        <w:rPr>
          <w:rFonts w:ascii="Book Antiqua" w:hAnsi="Book Antiqua"/>
        </w:rPr>
      </w:pPr>
    </w:p>
    <w:p w:rsidR="00E47896" w:rsidRPr="00E47896" w:rsidRDefault="00E47896" w:rsidP="00E47896">
      <w:pPr>
        <w:ind w:left="709" w:firstLine="0"/>
        <w:rPr>
          <w:rFonts w:ascii="Book Antiqua" w:hAnsi="Book Antiqua"/>
        </w:rPr>
      </w:pPr>
    </w:p>
    <w:p w:rsidR="00E43F97" w:rsidRPr="00E47896" w:rsidRDefault="00C34724" w:rsidP="00E43F97">
      <w:pPr>
        <w:pStyle w:val="Odstavecseseznamem"/>
        <w:numPr>
          <w:ilvl w:val="0"/>
          <w:numId w:val="2"/>
        </w:numPr>
        <w:rPr>
          <w:rFonts w:ascii="Book Antiqua" w:hAnsi="Book Antiqua"/>
          <w:b/>
        </w:rPr>
      </w:pPr>
      <w:r w:rsidRPr="00E47896">
        <w:rPr>
          <w:rFonts w:ascii="Book Antiqua" w:hAnsi="Book Antiqua"/>
        </w:rPr>
        <w:t xml:space="preserve">  </w:t>
      </w:r>
      <w:r w:rsidR="00E43F97" w:rsidRPr="00E47896">
        <w:rPr>
          <w:rFonts w:ascii="Book Antiqua" w:hAnsi="Book Antiqua"/>
          <w:b/>
        </w:rPr>
        <w:t>Usnesení zastupitelstva</w:t>
      </w:r>
    </w:p>
    <w:p w:rsidR="00C34724" w:rsidRPr="00E47896" w:rsidRDefault="00C34724" w:rsidP="00C34724">
      <w:pPr>
        <w:pStyle w:val="Odstavecseseznamem"/>
        <w:numPr>
          <w:ilvl w:val="0"/>
          <w:numId w:val="6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 </w:t>
      </w:r>
    </w:p>
    <w:p w:rsidR="00C34724" w:rsidRPr="00E47896" w:rsidRDefault="00C34724" w:rsidP="00C34724">
      <w:pPr>
        <w:pStyle w:val="Odstavecseseznamem"/>
        <w:numPr>
          <w:ilvl w:val="0"/>
          <w:numId w:val="7"/>
        </w:numPr>
        <w:rPr>
          <w:rFonts w:ascii="Book Antiqua" w:hAnsi="Book Antiqua"/>
        </w:rPr>
      </w:pPr>
      <w:r w:rsidRPr="00E47896">
        <w:rPr>
          <w:rFonts w:ascii="Book Antiqua" w:hAnsi="Book Antiqua"/>
          <w:i/>
          <w:u w:val="single"/>
        </w:rPr>
        <w:t>Schvaluje</w:t>
      </w:r>
      <w:r w:rsidRPr="00E47896">
        <w:rPr>
          <w:rFonts w:ascii="Book Antiqua" w:hAnsi="Book Antiqua"/>
        </w:rPr>
        <w:t xml:space="preserve"> zapisovatele zápisu paní Bradovou a ověřovatele zápisu pana </w:t>
      </w:r>
      <w:proofErr w:type="spellStart"/>
      <w:r w:rsidRPr="00E47896">
        <w:rPr>
          <w:rFonts w:ascii="Book Antiqua" w:hAnsi="Book Antiqua"/>
        </w:rPr>
        <w:t>Kasla</w:t>
      </w:r>
      <w:proofErr w:type="spellEnd"/>
      <w:r w:rsidRPr="00E47896">
        <w:rPr>
          <w:rFonts w:ascii="Book Antiqua" w:hAnsi="Book Antiqua"/>
        </w:rPr>
        <w:t xml:space="preserve"> a pana </w:t>
      </w:r>
      <w:proofErr w:type="spellStart"/>
      <w:r w:rsidRPr="00E47896">
        <w:rPr>
          <w:rFonts w:ascii="Book Antiqua" w:hAnsi="Book Antiqua"/>
        </w:rPr>
        <w:t>Kalčíka</w:t>
      </w:r>
      <w:proofErr w:type="spellEnd"/>
      <w:r w:rsidRPr="00E47896">
        <w:rPr>
          <w:rFonts w:ascii="Book Antiqua" w:hAnsi="Book Antiqua"/>
        </w:rPr>
        <w:t>.</w:t>
      </w:r>
    </w:p>
    <w:p w:rsidR="00C34724" w:rsidRPr="00E47896" w:rsidRDefault="00C34724" w:rsidP="00C34724">
      <w:pPr>
        <w:pStyle w:val="Odstavecseseznamem"/>
        <w:numPr>
          <w:ilvl w:val="0"/>
          <w:numId w:val="7"/>
        </w:numPr>
        <w:rPr>
          <w:rFonts w:ascii="Book Antiqua" w:hAnsi="Book Antiqua"/>
        </w:rPr>
      </w:pPr>
      <w:r w:rsidRPr="00EC5348">
        <w:rPr>
          <w:rFonts w:ascii="Book Antiqua" w:hAnsi="Book Antiqua"/>
          <w:i/>
          <w:u w:val="single"/>
        </w:rPr>
        <w:t>Schvaluje</w:t>
      </w:r>
      <w:r w:rsidRPr="00EC5348">
        <w:rPr>
          <w:rFonts w:ascii="Book Antiqua" w:hAnsi="Book Antiqua"/>
        </w:rPr>
        <w:t xml:space="preserve"> rozpočtové</w:t>
      </w:r>
      <w:r w:rsidRPr="00E47896">
        <w:rPr>
          <w:rFonts w:ascii="Book Antiqua" w:hAnsi="Book Antiqua"/>
        </w:rPr>
        <w:t xml:space="preserve"> opatření č. 1 navýšen</w:t>
      </w:r>
      <w:r w:rsidR="00EC5348">
        <w:rPr>
          <w:rFonts w:ascii="Book Antiqua" w:hAnsi="Book Antiqua"/>
        </w:rPr>
        <w:t>í příjmu o 54 400,00 a RO č. 2 40 000,00 na nákup majetku a 1</w:t>
      </w:r>
      <w:r w:rsidRPr="00E47896">
        <w:rPr>
          <w:rFonts w:ascii="Book Antiqua" w:hAnsi="Book Antiqua"/>
        </w:rPr>
        <w:t>4 400,00 na nákup materiálu</w:t>
      </w:r>
    </w:p>
    <w:p w:rsidR="00C34724" w:rsidRPr="00E47896" w:rsidRDefault="00C34724" w:rsidP="00C34724">
      <w:pPr>
        <w:pStyle w:val="Odstavecseseznamem"/>
        <w:numPr>
          <w:ilvl w:val="0"/>
          <w:numId w:val="7"/>
        </w:numPr>
        <w:rPr>
          <w:rFonts w:ascii="Book Antiqua" w:hAnsi="Book Antiqua"/>
        </w:rPr>
      </w:pPr>
      <w:r w:rsidRPr="00E47896">
        <w:rPr>
          <w:rFonts w:ascii="Book Antiqua" w:hAnsi="Book Antiqua"/>
          <w:i/>
          <w:u w:val="single"/>
        </w:rPr>
        <w:t>Schvaluje</w:t>
      </w:r>
      <w:r w:rsidRPr="00E47896">
        <w:rPr>
          <w:rFonts w:ascii="Book Antiqua" w:hAnsi="Book Antiqua"/>
        </w:rPr>
        <w:t xml:space="preserve"> záměr p</w:t>
      </w:r>
      <w:r w:rsidR="00A801BF" w:rsidRPr="00E47896">
        <w:rPr>
          <w:rFonts w:ascii="Book Antiqua" w:hAnsi="Book Antiqua"/>
        </w:rPr>
        <w:t xml:space="preserve">řevodu pozemku </w:t>
      </w:r>
      <w:proofErr w:type="spellStart"/>
      <w:proofErr w:type="gramStart"/>
      <w:r w:rsidR="00A801BF" w:rsidRPr="00E47896">
        <w:rPr>
          <w:rFonts w:ascii="Book Antiqua" w:hAnsi="Book Antiqua"/>
        </w:rPr>
        <w:t>p.č</w:t>
      </w:r>
      <w:proofErr w:type="spellEnd"/>
      <w:r w:rsidR="00A801BF" w:rsidRPr="00E47896">
        <w:rPr>
          <w:rFonts w:ascii="Book Antiqua" w:hAnsi="Book Antiqua"/>
        </w:rPr>
        <w:t>.</w:t>
      </w:r>
      <w:proofErr w:type="gramEnd"/>
      <w:r w:rsidR="00A801BF" w:rsidRPr="00E47896">
        <w:rPr>
          <w:rFonts w:ascii="Book Antiqua" w:hAnsi="Book Antiqua"/>
        </w:rPr>
        <w:t xml:space="preserve"> 372/2 </w:t>
      </w:r>
      <w:proofErr w:type="spellStart"/>
      <w:r w:rsidR="00A801BF" w:rsidRPr="00E47896">
        <w:rPr>
          <w:rFonts w:ascii="Book Antiqua" w:hAnsi="Book Antiqua"/>
        </w:rPr>
        <w:t>ost</w:t>
      </w:r>
      <w:proofErr w:type="spellEnd"/>
      <w:r w:rsidR="00A801BF" w:rsidRPr="00E47896">
        <w:rPr>
          <w:rFonts w:ascii="Book Antiqua" w:hAnsi="Book Antiqua"/>
        </w:rPr>
        <w:t>. p</w:t>
      </w:r>
      <w:r w:rsidRPr="00E47896">
        <w:rPr>
          <w:rFonts w:ascii="Book Antiqua" w:hAnsi="Book Antiqua"/>
        </w:rPr>
        <w:t xml:space="preserve">locha, </w:t>
      </w:r>
      <w:proofErr w:type="spellStart"/>
      <w:r w:rsidRPr="00E47896">
        <w:rPr>
          <w:rFonts w:ascii="Book Antiqua" w:hAnsi="Book Antiqua"/>
        </w:rPr>
        <w:t>p.č</w:t>
      </w:r>
      <w:proofErr w:type="spellEnd"/>
      <w:r w:rsidRPr="00E47896">
        <w:rPr>
          <w:rFonts w:ascii="Book Antiqua" w:hAnsi="Book Antiqua"/>
        </w:rPr>
        <w:t>. 355/2, 355/3</w:t>
      </w:r>
      <w:r w:rsidR="00A801BF" w:rsidRPr="00E47896">
        <w:rPr>
          <w:rFonts w:ascii="Book Antiqua" w:hAnsi="Book Antiqua"/>
        </w:rPr>
        <w:t xml:space="preserve">, st. 102 a st. 104 oddělené z pozemku </w:t>
      </w:r>
      <w:proofErr w:type="spellStart"/>
      <w:r w:rsidR="00A801BF" w:rsidRPr="00E47896">
        <w:rPr>
          <w:rFonts w:ascii="Book Antiqua" w:hAnsi="Book Antiqua"/>
        </w:rPr>
        <w:t>parc</w:t>
      </w:r>
      <w:proofErr w:type="spellEnd"/>
      <w:r w:rsidR="00A801BF" w:rsidRPr="00E47896">
        <w:rPr>
          <w:rFonts w:ascii="Book Antiqua" w:hAnsi="Book Antiqua"/>
        </w:rPr>
        <w:t xml:space="preserve">. Č. 355 dle </w:t>
      </w:r>
      <w:r w:rsidR="00A801BF" w:rsidRPr="00E47896">
        <w:rPr>
          <w:rFonts w:ascii="Book Antiqua" w:hAnsi="Book Antiqua"/>
        </w:rPr>
        <w:lastRenderedPageBreak/>
        <w:t xml:space="preserve">geometrického plánu pro rozdělení pozemku č. 133-101/2014 a geometrického plánu pro vyznačení obvodu budovy č. 101-4/2005, které obec nezbytně potřebuje pro účely budovy sídla OÚ v katastru nemovitostí a pro </w:t>
      </w:r>
      <w:proofErr w:type="gramStart"/>
      <w:r w:rsidR="00A801BF" w:rsidRPr="00E47896">
        <w:rPr>
          <w:rFonts w:ascii="Book Antiqua" w:hAnsi="Book Antiqua"/>
        </w:rPr>
        <w:t>účely  provozu</w:t>
      </w:r>
      <w:proofErr w:type="gramEnd"/>
      <w:r w:rsidR="00A801BF" w:rsidRPr="00E47896">
        <w:rPr>
          <w:rFonts w:ascii="Book Antiqua" w:hAnsi="Book Antiqua"/>
        </w:rPr>
        <w:t xml:space="preserve"> areálu zázemí OÚ.</w:t>
      </w:r>
    </w:p>
    <w:p w:rsidR="00C34724" w:rsidRPr="00E47896" w:rsidRDefault="00C34724" w:rsidP="00C34724">
      <w:pPr>
        <w:pStyle w:val="Odstavecseseznamem"/>
        <w:numPr>
          <w:ilvl w:val="0"/>
          <w:numId w:val="7"/>
        </w:numPr>
        <w:rPr>
          <w:rFonts w:ascii="Book Antiqua" w:hAnsi="Book Antiqua"/>
        </w:rPr>
      </w:pPr>
      <w:r w:rsidRPr="00E47896">
        <w:rPr>
          <w:rFonts w:ascii="Book Antiqua" w:hAnsi="Book Antiqua"/>
          <w:i/>
          <w:u w:val="single"/>
        </w:rPr>
        <w:t>Schvaluje</w:t>
      </w:r>
      <w:r w:rsidRPr="00E47896">
        <w:rPr>
          <w:rFonts w:ascii="Book Antiqua" w:hAnsi="Book Antiqua"/>
        </w:rPr>
        <w:t xml:space="preserve"> záměr pronájmu </w:t>
      </w:r>
      <w:proofErr w:type="gramStart"/>
      <w:r w:rsidRPr="00E47896">
        <w:rPr>
          <w:rFonts w:ascii="Book Antiqua" w:hAnsi="Book Antiqua"/>
        </w:rPr>
        <w:t>obecního  pozemku</w:t>
      </w:r>
      <w:proofErr w:type="gramEnd"/>
      <w:r w:rsidRPr="00E47896">
        <w:rPr>
          <w:rFonts w:ascii="Book Antiqua" w:hAnsi="Book Antiqua"/>
        </w:rPr>
        <w:t xml:space="preserve"> č. 344/8, 370/8 a 371/5 – příloha č. 7</w:t>
      </w:r>
    </w:p>
    <w:p w:rsidR="00C34724" w:rsidRPr="00E47896" w:rsidRDefault="00C34724" w:rsidP="00C34724">
      <w:pPr>
        <w:pStyle w:val="Odstavecseseznamem"/>
        <w:ind w:left="2198" w:firstLine="0"/>
        <w:rPr>
          <w:rFonts w:ascii="Book Antiqua" w:hAnsi="Book Antiqua"/>
        </w:rPr>
      </w:pPr>
    </w:p>
    <w:p w:rsidR="00C34724" w:rsidRPr="00E47896" w:rsidRDefault="00C34724" w:rsidP="00C34724">
      <w:pPr>
        <w:pStyle w:val="Odstavecseseznamem"/>
        <w:numPr>
          <w:ilvl w:val="0"/>
          <w:numId w:val="6"/>
        </w:num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a ) </w:t>
      </w:r>
      <w:r w:rsidRPr="00E47896">
        <w:rPr>
          <w:rFonts w:ascii="Book Antiqua" w:hAnsi="Book Antiqua"/>
          <w:i/>
          <w:u w:val="single"/>
        </w:rPr>
        <w:t>Bere na vědomí</w:t>
      </w:r>
      <w:r w:rsidRPr="00E47896">
        <w:rPr>
          <w:rFonts w:ascii="Book Antiqua" w:hAnsi="Book Antiqua"/>
        </w:rPr>
        <w:t xml:space="preserve"> zprávu o hospodaření </w:t>
      </w:r>
      <w:proofErr w:type="gramStart"/>
      <w:r w:rsidRPr="00E47896">
        <w:rPr>
          <w:rFonts w:ascii="Book Antiqua" w:hAnsi="Book Antiqua"/>
        </w:rPr>
        <w:t>za 1.čtvrtletí</w:t>
      </w:r>
      <w:proofErr w:type="gramEnd"/>
      <w:r w:rsidRPr="00E47896">
        <w:rPr>
          <w:rFonts w:ascii="Book Antiqua" w:hAnsi="Book Antiqua"/>
        </w:rPr>
        <w:t xml:space="preserve"> 2015</w:t>
      </w:r>
    </w:p>
    <w:p w:rsidR="00C34724" w:rsidRPr="00E47896" w:rsidRDefault="00C34724" w:rsidP="00C34724">
      <w:pPr>
        <w:pStyle w:val="Odstavecseseznamem"/>
        <w:ind w:left="1838" w:firstLine="0"/>
        <w:rPr>
          <w:rFonts w:ascii="Book Antiqua" w:hAnsi="Book Antiqua"/>
        </w:rPr>
      </w:pPr>
      <w:proofErr w:type="gramStart"/>
      <w:r w:rsidRPr="00E47896">
        <w:rPr>
          <w:rFonts w:ascii="Book Antiqua" w:hAnsi="Book Antiqua"/>
        </w:rPr>
        <w:t>b)  Zprávu</w:t>
      </w:r>
      <w:proofErr w:type="gramEnd"/>
      <w:r w:rsidRPr="00E47896">
        <w:rPr>
          <w:rFonts w:ascii="Book Antiqua" w:hAnsi="Book Antiqua"/>
        </w:rPr>
        <w:t xml:space="preserve"> starosty</w:t>
      </w:r>
    </w:p>
    <w:p w:rsidR="00C34724" w:rsidRPr="00E47896" w:rsidRDefault="00C34724" w:rsidP="00C34724">
      <w:pPr>
        <w:pStyle w:val="Odstavecseseznamem"/>
        <w:ind w:left="1838" w:firstLine="0"/>
        <w:rPr>
          <w:rFonts w:ascii="Book Antiqua" w:hAnsi="Book Antiqua"/>
        </w:rPr>
      </w:pPr>
      <w:proofErr w:type="gramStart"/>
      <w:r w:rsidRPr="00E47896">
        <w:rPr>
          <w:rFonts w:ascii="Book Antiqua" w:hAnsi="Book Antiqua"/>
        </w:rPr>
        <w:t>c)   Vyhlášení</w:t>
      </w:r>
      <w:proofErr w:type="gramEnd"/>
      <w:r w:rsidRPr="00E47896">
        <w:rPr>
          <w:rFonts w:ascii="Book Antiqua" w:hAnsi="Book Antiqua"/>
        </w:rPr>
        <w:t xml:space="preserve"> soutěže o nejhezčí dům v obci.</w:t>
      </w:r>
    </w:p>
    <w:p w:rsidR="00C34724" w:rsidRPr="00E47896" w:rsidRDefault="00C34724" w:rsidP="00C34724">
      <w:pPr>
        <w:pStyle w:val="Odstavecseseznamem"/>
        <w:ind w:left="1838" w:firstLine="0"/>
        <w:rPr>
          <w:rFonts w:ascii="Book Antiqua" w:hAnsi="Book Antiqua"/>
        </w:rPr>
      </w:pPr>
    </w:p>
    <w:p w:rsidR="00C34724" w:rsidRPr="00E47896" w:rsidRDefault="00C34724" w:rsidP="00C34724">
      <w:pPr>
        <w:pStyle w:val="Odstavecseseznamem"/>
        <w:numPr>
          <w:ilvl w:val="0"/>
          <w:numId w:val="6"/>
        </w:numPr>
        <w:rPr>
          <w:rFonts w:ascii="Book Antiqua" w:hAnsi="Book Antiqua"/>
        </w:rPr>
      </w:pPr>
      <w:r w:rsidRPr="00E47896">
        <w:rPr>
          <w:rFonts w:ascii="Book Antiqua" w:hAnsi="Book Antiqua"/>
          <w:i/>
          <w:u w:val="single"/>
        </w:rPr>
        <w:t>Ukládá</w:t>
      </w:r>
      <w:r w:rsidRPr="00E47896">
        <w:rPr>
          <w:rFonts w:ascii="Book Antiqua" w:hAnsi="Book Antiqua"/>
        </w:rPr>
        <w:t xml:space="preserve"> starostovi obce podat návrh na změnu územního plánu – začlenit místo na </w:t>
      </w:r>
      <w:proofErr w:type="spellStart"/>
      <w:r w:rsidRPr="00E47896">
        <w:rPr>
          <w:rFonts w:ascii="Book Antiqua" w:hAnsi="Book Antiqua"/>
        </w:rPr>
        <w:t>bioodpad</w:t>
      </w:r>
      <w:proofErr w:type="spellEnd"/>
      <w:r w:rsidRPr="00E47896">
        <w:rPr>
          <w:rFonts w:ascii="Book Antiqua" w:hAnsi="Book Antiqua"/>
        </w:rPr>
        <w:t xml:space="preserve"> – termín do konce března.</w:t>
      </w:r>
    </w:p>
    <w:p w:rsidR="00C34724" w:rsidRPr="00E47896" w:rsidRDefault="00C34724" w:rsidP="00C34724">
      <w:pPr>
        <w:rPr>
          <w:rFonts w:ascii="Book Antiqua" w:hAnsi="Book Antiqua"/>
        </w:rPr>
      </w:pPr>
    </w:p>
    <w:p w:rsidR="00C34724" w:rsidRPr="00E47896" w:rsidRDefault="00C34724" w:rsidP="00C34724">
      <w:pPr>
        <w:pStyle w:val="Odstavecseseznamem"/>
        <w:ind w:left="1069" w:firstLine="0"/>
        <w:rPr>
          <w:rFonts w:ascii="Book Antiqua" w:hAnsi="Book Antiqua"/>
        </w:rPr>
      </w:pPr>
      <w:r w:rsidRPr="00E47896">
        <w:rPr>
          <w:rFonts w:ascii="Book Antiqua" w:hAnsi="Book Antiqua"/>
        </w:rPr>
        <w:t>Schváleno 7 hlasy, proti 0, zdržel se 0</w:t>
      </w:r>
    </w:p>
    <w:p w:rsidR="00C34724" w:rsidRPr="00E47896" w:rsidRDefault="00C34724" w:rsidP="00C34724">
      <w:pPr>
        <w:rPr>
          <w:rFonts w:ascii="Book Antiqua" w:hAnsi="Book Antiqua"/>
        </w:rPr>
      </w:pPr>
    </w:p>
    <w:p w:rsidR="006F2B2D" w:rsidRPr="00E47896" w:rsidRDefault="006F2B2D" w:rsidP="00C34724">
      <w:pPr>
        <w:rPr>
          <w:rFonts w:ascii="Book Antiqua" w:hAnsi="Book Antiqua"/>
        </w:rPr>
      </w:pPr>
    </w:p>
    <w:p w:rsidR="006F2B2D" w:rsidRPr="00E47896" w:rsidRDefault="006F2B2D" w:rsidP="00C34724">
      <w:pPr>
        <w:rPr>
          <w:rFonts w:ascii="Book Antiqua" w:hAnsi="Book Antiqua"/>
        </w:rPr>
      </w:pPr>
      <w:r w:rsidRPr="00E47896">
        <w:rPr>
          <w:rFonts w:ascii="Book Antiqua" w:hAnsi="Book Antiqua"/>
        </w:rPr>
        <w:t>Zapsala: A. Bradová</w:t>
      </w:r>
    </w:p>
    <w:p w:rsidR="006F2B2D" w:rsidRPr="00E47896" w:rsidRDefault="006F2B2D" w:rsidP="00C34724">
      <w:pPr>
        <w:rPr>
          <w:rFonts w:ascii="Book Antiqua" w:hAnsi="Book Antiqua"/>
        </w:rPr>
      </w:pPr>
    </w:p>
    <w:p w:rsidR="006F2B2D" w:rsidRPr="00E47896" w:rsidRDefault="006F2B2D" w:rsidP="00C34724">
      <w:pPr>
        <w:rPr>
          <w:rFonts w:ascii="Book Antiqua" w:hAnsi="Book Antiqua"/>
        </w:rPr>
      </w:pPr>
    </w:p>
    <w:p w:rsidR="006F2B2D" w:rsidRPr="00E47896" w:rsidRDefault="006F2B2D" w:rsidP="00C34724">
      <w:pPr>
        <w:rPr>
          <w:rFonts w:ascii="Book Antiqua" w:hAnsi="Book Antiqua"/>
        </w:rPr>
      </w:pPr>
    </w:p>
    <w:p w:rsidR="006F2B2D" w:rsidRPr="00E47896" w:rsidRDefault="006F2B2D" w:rsidP="00C34724">
      <w:pPr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Ověřovatelé: Vladimír </w:t>
      </w:r>
      <w:proofErr w:type="spellStart"/>
      <w:r w:rsidRPr="00E47896">
        <w:rPr>
          <w:rFonts w:ascii="Book Antiqua" w:hAnsi="Book Antiqua"/>
        </w:rPr>
        <w:t>Kasl</w:t>
      </w:r>
      <w:proofErr w:type="spellEnd"/>
    </w:p>
    <w:p w:rsidR="006F2B2D" w:rsidRPr="00E47896" w:rsidRDefault="006F2B2D" w:rsidP="00C34724">
      <w:pPr>
        <w:rPr>
          <w:rFonts w:ascii="Book Antiqua" w:hAnsi="Book Antiqua"/>
        </w:rPr>
      </w:pPr>
    </w:p>
    <w:p w:rsidR="006F2B2D" w:rsidRPr="00E47896" w:rsidRDefault="006F2B2D" w:rsidP="00C34724">
      <w:pPr>
        <w:rPr>
          <w:rFonts w:ascii="Book Antiqua" w:hAnsi="Book Antiqua"/>
        </w:rPr>
      </w:pPr>
      <w:r w:rsidRPr="00E47896">
        <w:rPr>
          <w:rFonts w:ascii="Book Antiqua" w:hAnsi="Book Antiqua"/>
        </w:rPr>
        <w:tab/>
      </w:r>
      <w:r w:rsidRPr="00E47896">
        <w:rPr>
          <w:rFonts w:ascii="Book Antiqua" w:hAnsi="Book Antiqua"/>
        </w:rPr>
        <w:tab/>
        <w:t xml:space="preserve">Josef </w:t>
      </w:r>
      <w:proofErr w:type="spellStart"/>
      <w:r w:rsidRPr="00E47896">
        <w:rPr>
          <w:rFonts w:ascii="Book Antiqua" w:hAnsi="Book Antiqua"/>
        </w:rPr>
        <w:t>Kalčík</w:t>
      </w:r>
      <w:proofErr w:type="spellEnd"/>
    </w:p>
    <w:p w:rsidR="00C34724" w:rsidRPr="00E47896" w:rsidRDefault="00C34724" w:rsidP="00C34724">
      <w:pPr>
        <w:pStyle w:val="Odstavecseseznamem"/>
        <w:ind w:left="1069" w:firstLine="0"/>
        <w:rPr>
          <w:rFonts w:ascii="Book Antiqua" w:hAnsi="Book Antiqua"/>
        </w:rPr>
      </w:pPr>
      <w:r w:rsidRPr="00E47896">
        <w:rPr>
          <w:rFonts w:ascii="Book Antiqua" w:hAnsi="Book Antiqua"/>
        </w:rPr>
        <w:t xml:space="preserve"> </w:t>
      </w:r>
    </w:p>
    <w:p w:rsidR="00E56232" w:rsidRPr="00E47896" w:rsidRDefault="00E56232" w:rsidP="00E56232">
      <w:pPr>
        <w:pStyle w:val="Odstavecseseznamem"/>
        <w:ind w:left="1069" w:firstLine="0"/>
        <w:rPr>
          <w:rFonts w:ascii="Book Antiqua" w:hAnsi="Book Antiqua"/>
        </w:rPr>
      </w:pPr>
    </w:p>
    <w:p w:rsidR="00E56232" w:rsidRPr="00E47896" w:rsidRDefault="00E56232" w:rsidP="00E56232">
      <w:pPr>
        <w:pStyle w:val="Odstavecseseznamem"/>
        <w:ind w:left="1069" w:firstLine="0"/>
        <w:rPr>
          <w:rFonts w:ascii="Book Antiqua" w:hAnsi="Book Antiqua"/>
        </w:rPr>
      </w:pPr>
    </w:p>
    <w:sectPr w:rsidR="00E56232" w:rsidRPr="00E47896" w:rsidSect="00C529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97" w:rsidRDefault="00DE5397" w:rsidP="002062B8">
      <w:pPr>
        <w:spacing w:line="240" w:lineRule="auto"/>
      </w:pPr>
      <w:r>
        <w:separator/>
      </w:r>
    </w:p>
  </w:endnote>
  <w:endnote w:type="continuationSeparator" w:id="0">
    <w:p w:rsidR="00DE5397" w:rsidRDefault="00DE5397" w:rsidP="0020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97" w:rsidRDefault="00DE5397" w:rsidP="002062B8">
      <w:pPr>
        <w:spacing w:line="240" w:lineRule="auto"/>
      </w:pPr>
      <w:r>
        <w:separator/>
      </w:r>
    </w:p>
  </w:footnote>
  <w:footnote w:type="continuationSeparator" w:id="0">
    <w:p w:rsidR="00DE5397" w:rsidRDefault="00DE5397" w:rsidP="002062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B8" w:rsidRPr="002062B8" w:rsidRDefault="002062B8" w:rsidP="002062B8">
    <w:pPr>
      <w:pStyle w:val="Zhlav"/>
      <w:rPr>
        <w:rFonts w:ascii="Book Antiqua" w:hAnsi="Book Antiqua"/>
        <w:b/>
        <w:sz w:val="28"/>
        <w:szCs w:val="28"/>
      </w:rPr>
    </w:pPr>
    <w:r>
      <w:rPr>
        <w:noProof/>
        <w:color w:val="0000FF"/>
        <w:lang w:eastAsia="cs-CZ"/>
      </w:rPr>
      <w:drawing>
        <wp:inline distT="0" distB="0" distL="0" distR="0">
          <wp:extent cx="740093" cy="745808"/>
          <wp:effectExtent l="19050" t="0" r="2857" b="0"/>
          <wp:docPr id="4" name="obrázek 4" descr="Soubor:Radkovice CoA CZ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ubor:Radkovice CoA CZ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3" cy="745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73AE">
      <w:rPr>
        <w:rFonts w:ascii="Book Antiqua" w:hAnsi="Book Antiqua"/>
        <w:b/>
        <w:sz w:val="36"/>
        <w:szCs w:val="36"/>
      </w:rPr>
      <w:t xml:space="preserve"> </w:t>
    </w:r>
    <w:r w:rsidRPr="002062B8">
      <w:rPr>
        <w:rFonts w:ascii="Book Antiqua" w:hAnsi="Book Antiqua"/>
        <w:b/>
        <w:sz w:val="28"/>
        <w:szCs w:val="28"/>
      </w:rPr>
      <w:t xml:space="preserve">Obecní úřad </w:t>
    </w:r>
    <w:proofErr w:type="spellStart"/>
    <w:r w:rsidRPr="002062B8">
      <w:rPr>
        <w:rFonts w:ascii="Book Antiqua" w:hAnsi="Book Antiqua"/>
        <w:b/>
        <w:sz w:val="28"/>
        <w:szCs w:val="28"/>
      </w:rPr>
      <w:t>Radkovice</w:t>
    </w:r>
    <w:proofErr w:type="spellEnd"/>
    <w:r w:rsidRPr="002062B8">
      <w:rPr>
        <w:rFonts w:ascii="Book Antiqua" w:hAnsi="Book Antiqua"/>
        <w:b/>
        <w:sz w:val="28"/>
        <w:szCs w:val="28"/>
      </w:rPr>
      <w:t>, 334 01 Přeštice, Plzeň – jih</w:t>
    </w:r>
  </w:p>
  <w:p w:rsidR="002062B8" w:rsidRPr="002062B8" w:rsidRDefault="002062B8" w:rsidP="002062B8">
    <w:pPr>
      <w:pStyle w:val="Zhlav"/>
      <w:jc w:val="center"/>
      <w:rPr>
        <w:rFonts w:ascii="Book Antiqua" w:hAnsi="Book Antiqua"/>
        <w:b/>
        <w:sz w:val="28"/>
        <w:szCs w:val="28"/>
      </w:rPr>
    </w:pPr>
    <w:r w:rsidRPr="002062B8">
      <w:rPr>
        <w:rFonts w:ascii="Book Antiqua" w:hAnsi="Book Antiqua"/>
        <w:b/>
        <w:sz w:val="28"/>
        <w:szCs w:val="28"/>
      </w:rPr>
      <w:t>IČO: 00574210</w:t>
    </w:r>
  </w:p>
  <w:p w:rsidR="002062B8" w:rsidRPr="002062B8" w:rsidRDefault="002062B8">
    <w:pPr>
      <w:pStyle w:val="Zhlav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7ED"/>
    <w:multiLevelType w:val="hybridMultilevel"/>
    <w:tmpl w:val="29BC7868"/>
    <w:lvl w:ilvl="0" w:tplc="B492EB3E">
      <w:start w:val="1"/>
      <w:numFmt w:val="lowerLetter"/>
      <w:lvlText w:val="%1)"/>
      <w:lvlJc w:val="left"/>
      <w:pPr>
        <w:ind w:left="21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8" w:hanging="360"/>
      </w:pPr>
    </w:lvl>
    <w:lvl w:ilvl="2" w:tplc="0405001B" w:tentative="1">
      <w:start w:val="1"/>
      <w:numFmt w:val="lowerRoman"/>
      <w:lvlText w:val="%3."/>
      <w:lvlJc w:val="right"/>
      <w:pPr>
        <w:ind w:left="3638" w:hanging="180"/>
      </w:pPr>
    </w:lvl>
    <w:lvl w:ilvl="3" w:tplc="0405000F" w:tentative="1">
      <w:start w:val="1"/>
      <w:numFmt w:val="decimal"/>
      <w:lvlText w:val="%4."/>
      <w:lvlJc w:val="left"/>
      <w:pPr>
        <w:ind w:left="4358" w:hanging="360"/>
      </w:pPr>
    </w:lvl>
    <w:lvl w:ilvl="4" w:tplc="04050019" w:tentative="1">
      <w:start w:val="1"/>
      <w:numFmt w:val="lowerLetter"/>
      <w:lvlText w:val="%5."/>
      <w:lvlJc w:val="left"/>
      <w:pPr>
        <w:ind w:left="5078" w:hanging="360"/>
      </w:pPr>
    </w:lvl>
    <w:lvl w:ilvl="5" w:tplc="0405001B" w:tentative="1">
      <w:start w:val="1"/>
      <w:numFmt w:val="lowerRoman"/>
      <w:lvlText w:val="%6."/>
      <w:lvlJc w:val="right"/>
      <w:pPr>
        <w:ind w:left="5798" w:hanging="180"/>
      </w:pPr>
    </w:lvl>
    <w:lvl w:ilvl="6" w:tplc="0405000F" w:tentative="1">
      <w:start w:val="1"/>
      <w:numFmt w:val="decimal"/>
      <w:lvlText w:val="%7."/>
      <w:lvlJc w:val="left"/>
      <w:pPr>
        <w:ind w:left="6518" w:hanging="360"/>
      </w:pPr>
    </w:lvl>
    <w:lvl w:ilvl="7" w:tplc="04050019" w:tentative="1">
      <w:start w:val="1"/>
      <w:numFmt w:val="lowerLetter"/>
      <w:lvlText w:val="%8."/>
      <w:lvlJc w:val="left"/>
      <w:pPr>
        <w:ind w:left="7238" w:hanging="360"/>
      </w:pPr>
    </w:lvl>
    <w:lvl w:ilvl="8" w:tplc="0405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33EB751E"/>
    <w:multiLevelType w:val="hybridMultilevel"/>
    <w:tmpl w:val="DF5438EE"/>
    <w:lvl w:ilvl="0" w:tplc="1F7EA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5440A"/>
    <w:multiLevelType w:val="hybridMultilevel"/>
    <w:tmpl w:val="EEB054CA"/>
    <w:lvl w:ilvl="0" w:tplc="04050015">
      <w:start w:val="1"/>
      <w:numFmt w:val="upperLetter"/>
      <w:lvlText w:val="%1."/>
      <w:lvlJc w:val="left"/>
      <w:pPr>
        <w:ind w:left="3218" w:hanging="360"/>
      </w:pPr>
    </w:lvl>
    <w:lvl w:ilvl="1" w:tplc="04050019" w:tentative="1">
      <w:start w:val="1"/>
      <w:numFmt w:val="lowerLetter"/>
      <w:lvlText w:val="%2."/>
      <w:lvlJc w:val="left"/>
      <w:pPr>
        <w:ind w:left="3938" w:hanging="360"/>
      </w:pPr>
    </w:lvl>
    <w:lvl w:ilvl="2" w:tplc="0405001B" w:tentative="1">
      <w:start w:val="1"/>
      <w:numFmt w:val="lowerRoman"/>
      <w:lvlText w:val="%3."/>
      <w:lvlJc w:val="right"/>
      <w:pPr>
        <w:ind w:left="4658" w:hanging="180"/>
      </w:pPr>
    </w:lvl>
    <w:lvl w:ilvl="3" w:tplc="0405000F" w:tentative="1">
      <w:start w:val="1"/>
      <w:numFmt w:val="decimal"/>
      <w:lvlText w:val="%4."/>
      <w:lvlJc w:val="left"/>
      <w:pPr>
        <w:ind w:left="5378" w:hanging="360"/>
      </w:pPr>
    </w:lvl>
    <w:lvl w:ilvl="4" w:tplc="04050019" w:tentative="1">
      <w:start w:val="1"/>
      <w:numFmt w:val="lowerLetter"/>
      <w:lvlText w:val="%5."/>
      <w:lvlJc w:val="left"/>
      <w:pPr>
        <w:ind w:left="6098" w:hanging="360"/>
      </w:pPr>
    </w:lvl>
    <w:lvl w:ilvl="5" w:tplc="0405001B" w:tentative="1">
      <w:start w:val="1"/>
      <w:numFmt w:val="lowerRoman"/>
      <w:lvlText w:val="%6."/>
      <w:lvlJc w:val="right"/>
      <w:pPr>
        <w:ind w:left="6818" w:hanging="180"/>
      </w:pPr>
    </w:lvl>
    <w:lvl w:ilvl="6" w:tplc="0405000F" w:tentative="1">
      <w:start w:val="1"/>
      <w:numFmt w:val="decimal"/>
      <w:lvlText w:val="%7."/>
      <w:lvlJc w:val="left"/>
      <w:pPr>
        <w:ind w:left="7538" w:hanging="360"/>
      </w:pPr>
    </w:lvl>
    <w:lvl w:ilvl="7" w:tplc="04050019" w:tentative="1">
      <w:start w:val="1"/>
      <w:numFmt w:val="lowerLetter"/>
      <w:lvlText w:val="%8."/>
      <w:lvlJc w:val="left"/>
      <w:pPr>
        <w:ind w:left="8258" w:hanging="360"/>
      </w:pPr>
    </w:lvl>
    <w:lvl w:ilvl="8" w:tplc="0405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3">
    <w:nsid w:val="3D6C2B36"/>
    <w:multiLevelType w:val="hybridMultilevel"/>
    <w:tmpl w:val="ACD845E8"/>
    <w:lvl w:ilvl="0" w:tplc="04050013">
      <w:start w:val="1"/>
      <w:numFmt w:val="upperRoman"/>
      <w:lvlText w:val="%1."/>
      <w:lvlJc w:val="right"/>
      <w:pPr>
        <w:ind w:left="1838" w:hanging="360"/>
      </w:pPr>
    </w:lvl>
    <w:lvl w:ilvl="1" w:tplc="04050019" w:tentative="1">
      <w:start w:val="1"/>
      <w:numFmt w:val="lowerLetter"/>
      <w:lvlText w:val="%2."/>
      <w:lvlJc w:val="left"/>
      <w:pPr>
        <w:ind w:left="2558" w:hanging="360"/>
      </w:pPr>
    </w:lvl>
    <w:lvl w:ilvl="2" w:tplc="0405001B" w:tentative="1">
      <w:start w:val="1"/>
      <w:numFmt w:val="lowerRoman"/>
      <w:lvlText w:val="%3."/>
      <w:lvlJc w:val="right"/>
      <w:pPr>
        <w:ind w:left="3278" w:hanging="180"/>
      </w:pPr>
    </w:lvl>
    <w:lvl w:ilvl="3" w:tplc="0405000F" w:tentative="1">
      <w:start w:val="1"/>
      <w:numFmt w:val="decimal"/>
      <w:lvlText w:val="%4."/>
      <w:lvlJc w:val="left"/>
      <w:pPr>
        <w:ind w:left="3998" w:hanging="360"/>
      </w:pPr>
    </w:lvl>
    <w:lvl w:ilvl="4" w:tplc="04050019" w:tentative="1">
      <w:start w:val="1"/>
      <w:numFmt w:val="lowerLetter"/>
      <w:lvlText w:val="%5."/>
      <w:lvlJc w:val="left"/>
      <w:pPr>
        <w:ind w:left="4718" w:hanging="360"/>
      </w:pPr>
    </w:lvl>
    <w:lvl w:ilvl="5" w:tplc="0405001B" w:tentative="1">
      <w:start w:val="1"/>
      <w:numFmt w:val="lowerRoman"/>
      <w:lvlText w:val="%6."/>
      <w:lvlJc w:val="right"/>
      <w:pPr>
        <w:ind w:left="5438" w:hanging="180"/>
      </w:pPr>
    </w:lvl>
    <w:lvl w:ilvl="6" w:tplc="0405000F" w:tentative="1">
      <w:start w:val="1"/>
      <w:numFmt w:val="decimal"/>
      <w:lvlText w:val="%7."/>
      <w:lvlJc w:val="left"/>
      <w:pPr>
        <w:ind w:left="6158" w:hanging="360"/>
      </w:pPr>
    </w:lvl>
    <w:lvl w:ilvl="7" w:tplc="04050019" w:tentative="1">
      <w:start w:val="1"/>
      <w:numFmt w:val="lowerLetter"/>
      <w:lvlText w:val="%8."/>
      <w:lvlJc w:val="left"/>
      <w:pPr>
        <w:ind w:left="6878" w:hanging="360"/>
      </w:pPr>
    </w:lvl>
    <w:lvl w:ilvl="8" w:tplc="0405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60235D43"/>
    <w:multiLevelType w:val="hybridMultilevel"/>
    <w:tmpl w:val="DA6622DC"/>
    <w:lvl w:ilvl="0" w:tplc="27BEEA4A">
      <w:start w:val="7"/>
      <w:numFmt w:val="bullet"/>
      <w:lvlText w:val="-"/>
      <w:lvlJc w:val="left"/>
      <w:pPr>
        <w:ind w:left="1429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43947"/>
    <w:multiLevelType w:val="hybridMultilevel"/>
    <w:tmpl w:val="16E4B03A"/>
    <w:lvl w:ilvl="0" w:tplc="27BEEA4A">
      <w:start w:val="7"/>
      <w:numFmt w:val="bullet"/>
      <w:lvlText w:val="-"/>
      <w:lvlJc w:val="left"/>
      <w:pPr>
        <w:ind w:left="2498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03033EB"/>
    <w:multiLevelType w:val="hybridMultilevel"/>
    <w:tmpl w:val="03D42180"/>
    <w:lvl w:ilvl="0" w:tplc="9C4CA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B8"/>
    <w:rsid w:val="00057329"/>
    <w:rsid w:val="00185D08"/>
    <w:rsid w:val="002062B8"/>
    <w:rsid w:val="00424A67"/>
    <w:rsid w:val="00513D04"/>
    <w:rsid w:val="006A692B"/>
    <w:rsid w:val="006F2B2D"/>
    <w:rsid w:val="00904992"/>
    <w:rsid w:val="00A801BF"/>
    <w:rsid w:val="00C34724"/>
    <w:rsid w:val="00C52930"/>
    <w:rsid w:val="00DE5397"/>
    <w:rsid w:val="00E43F97"/>
    <w:rsid w:val="00E47896"/>
    <w:rsid w:val="00E56232"/>
    <w:rsid w:val="00EC5348"/>
    <w:rsid w:val="00F4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2B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2B8"/>
  </w:style>
  <w:style w:type="paragraph" w:styleId="Zpat">
    <w:name w:val="footer"/>
    <w:basedOn w:val="Normln"/>
    <w:link w:val="ZpatChar"/>
    <w:uiPriority w:val="99"/>
    <w:semiHidden/>
    <w:unhideWhenUsed/>
    <w:rsid w:val="002062B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62B8"/>
  </w:style>
  <w:style w:type="paragraph" w:styleId="Textbubliny">
    <w:name w:val="Balloon Text"/>
    <w:basedOn w:val="Normln"/>
    <w:link w:val="TextbublinyChar"/>
    <w:uiPriority w:val="99"/>
    <w:semiHidden/>
    <w:unhideWhenUsed/>
    <w:rsid w:val="002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2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6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1/1c/Radkovice_CoA_CZ.sv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Bögl a Krýsl, k.s.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jvankova</cp:lastModifiedBy>
  <cp:revision>3</cp:revision>
  <cp:lastPrinted>2016-02-17T13:59:00Z</cp:lastPrinted>
  <dcterms:created xsi:type="dcterms:W3CDTF">2016-01-28T09:30:00Z</dcterms:created>
  <dcterms:modified xsi:type="dcterms:W3CDTF">2016-02-17T13:59:00Z</dcterms:modified>
</cp:coreProperties>
</file>